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C0507" w14:textId="77777777" w:rsidR="00C94720" w:rsidRDefault="00C94720" w:rsidP="00C94720">
      <w:pPr>
        <w:pStyle w:val="NormalWeb"/>
        <w:spacing w:before="0" w:beforeAutospacing="0" w:after="0" w:afterAutospacing="0"/>
      </w:pPr>
      <w:r>
        <w:rPr>
          <w:rFonts w:ascii="Open Sans" w:hAnsi="Open Sans" w:cs="Open Sans"/>
          <w:b/>
          <w:bCs/>
          <w:color w:val="274E13"/>
          <w:sz w:val="26"/>
          <w:szCs w:val="26"/>
          <w:u w:val="single"/>
        </w:rPr>
        <w:t>Contratos con Administraciones Públicas</w:t>
      </w:r>
    </w:p>
    <w:p w14:paraId="5FA9B92E" w14:textId="77777777" w:rsidR="00C94720" w:rsidRDefault="00C94720" w:rsidP="00C94720">
      <w:pPr>
        <w:pStyle w:val="NormalWeb"/>
        <w:spacing w:before="0" w:beforeAutospacing="0" w:after="160" w:afterAutospacing="0"/>
        <w:jc w:val="both"/>
        <w:rPr>
          <w:rFonts w:ascii="Open Sans" w:hAnsi="Open Sans" w:cs="Open Sans"/>
          <w:b/>
          <w:bCs/>
          <w:color w:val="274E13"/>
          <w:sz w:val="26"/>
          <w:szCs w:val="26"/>
        </w:rPr>
      </w:pPr>
    </w:p>
    <w:p w14:paraId="0D31F92C" w14:textId="77777777" w:rsidR="00C94720" w:rsidRDefault="00C94720" w:rsidP="00C94720">
      <w:pPr>
        <w:pStyle w:val="NormalWeb"/>
        <w:spacing w:before="0" w:beforeAutospacing="0" w:after="160" w:afterAutospacing="0"/>
        <w:jc w:val="both"/>
        <w:rPr>
          <w:rFonts w:ascii="Open Sans" w:hAnsi="Open Sans" w:cs="Open Sans"/>
          <w:b/>
          <w:bCs/>
          <w:color w:val="274E13"/>
          <w:sz w:val="26"/>
          <w:szCs w:val="26"/>
        </w:rPr>
      </w:pPr>
    </w:p>
    <w:p w14:paraId="5130D032" w14:textId="6D40C722" w:rsidR="00C94720" w:rsidRDefault="00C94720" w:rsidP="00C94720">
      <w:pPr>
        <w:pStyle w:val="NormalWeb"/>
        <w:spacing w:before="0" w:beforeAutospacing="0" w:after="160" w:afterAutospacing="0"/>
        <w:jc w:val="both"/>
      </w:pPr>
      <w:r>
        <w:rPr>
          <w:rFonts w:ascii="Open Sans" w:hAnsi="Open Sans" w:cs="Open Sans"/>
          <w:color w:val="000000"/>
          <w:sz w:val="26"/>
          <w:szCs w:val="26"/>
        </w:rPr>
        <w:t>No aplica – PARROQUIA DE SAN PEDRO no ha resultado adjudicataria de ningún contrato con la administración pública, organismos públicos, entidades de derecho público vinculados o dependientes ni ninguna universidad pública durante el ejercicio 202</w:t>
      </w:r>
      <w:r w:rsidR="007B2B55">
        <w:rPr>
          <w:rFonts w:ascii="Open Sans" w:hAnsi="Open Sans" w:cs="Open Sans"/>
          <w:color w:val="000000"/>
          <w:sz w:val="26"/>
          <w:szCs w:val="26"/>
        </w:rPr>
        <w:t>5</w:t>
      </w:r>
      <w:r>
        <w:rPr>
          <w:rFonts w:ascii="Open Sans" w:hAnsi="Open Sans" w:cs="Open Sans"/>
          <w:color w:val="000000"/>
          <w:sz w:val="26"/>
          <w:szCs w:val="26"/>
        </w:rPr>
        <w:t>.</w:t>
      </w:r>
    </w:p>
    <w:p w14:paraId="34118C2A" w14:textId="77777777" w:rsidR="006F794C" w:rsidRDefault="006F794C"/>
    <w:sectPr w:rsidR="006F79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1B"/>
    <w:rsid w:val="000F6DE2"/>
    <w:rsid w:val="003A131B"/>
    <w:rsid w:val="006F794C"/>
    <w:rsid w:val="007B2B55"/>
    <w:rsid w:val="00C94720"/>
    <w:rsid w:val="00DD4EA6"/>
    <w:rsid w:val="00F5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66EC9"/>
  <w15:chartTrackingRefBased/>
  <w15:docId w15:val="{FA5745CC-A189-48F9-872F-C929AB69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A13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A13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A13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13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13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13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13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13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13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13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3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A13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131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131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13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131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13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13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A13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A1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A13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1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A13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A131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A131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A131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13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131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A131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94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250</Characters>
  <Application>Microsoft Office Word</Application>
  <DocSecurity>0</DocSecurity>
  <Lines>5</Lines>
  <Paragraphs>2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María Mena hernández</dc:creator>
  <cp:keywords/>
  <dc:description/>
  <cp:lastModifiedBy>Juan María Mena hernández</cp:lastModifiedBy>
  <cp:revision>3</cp:revision>
  <dcterms:created xsi:type="dcterms:W3CDTF">2025-11-11T09:17:00Z</dcterms:created>
  <dcterms:modified xsi:type="dcterms:W3CDTF">2026-01-28T06:48:00Z</dcterms:modified>
</cp:coreProperties>
</file>